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F713" w14:textId="01384340" w:rsidR="001E412B" w:rsidRPr="000D4614" w:rsidRDefault="007813FD">
      <w:pPr>
        <w:rPr>
          <w:rFonts w:asciiTheme="majorHAnsi" w:hAnsiTheme="majorHAnsi" w:cstheme="majorHAnsi"/>
          <w:b/>
        </w:rPr>
      </w:pPr>
      <w:r w:rsidRPr="000D4614">
        <w:rPr>
          <w:rFonts w:asciiTheme="majorHAnsi" w:hAnsiTheme="majorHAnsi" w:cstheme="majorHAnsi"/>
          <w:b/>
        </w:rPr>
        <w:t xml:space="preserve">CV Dr. Jutta </w:t>
      </w:r>
      <w:proofErr w:type="spellStart"/>
      <w:r w:rsidRPr="000D4614">
        <w:rPr>
          <w:rFonts w:asciiTheme="majorHAnsi" w:hAnsiTheme="majorHAnsi" w:cstheme="majorHAnsi"/>
          <w:b/>
        </w:rPr>
        <w:t>Sielhorst</w:t>
      </w:r>
      <w:proofErr w:type="spellEnd"/>
      <w:r w:rsidRPr="000D4614">
        <w:rPr>
          <w:rFonts w:asciiTheme="majorHAnsi" w:hAnsiTheme="majorHAnsi" w:cstheme="majorHAnsi"/>
          <w:b/>
        </w:rPr>
        <w:t xml:space="preserve">, </w:t>
      </w:r>
      <w:proofErr w:type="spellStart"/>
      <w:r w:rsidRPr="000D4614">
        <w:rPr>
          <w:rFonts w:asciiTheme="majorHAnsi" w:hAnsiTheme="majorHAnsi" w:cstheme="majorHAnsi"/>
          <w:b/>
        </w:rPr>
        <w:t>Dipl</w:t>
      </w:r>
      <w:proofErr w:type="spellEnd"/>
      <w:r w:rsidRPr="000D4614">
        <w:rPr>
          <w:rFonts w:asciiTheme="majorHAnsi" w:hAnsiTheme="majorHAnsi" w:cstheme="majorHAnsi"/>
          <w:b/>
        </w:rPr>
        <w:t xml:space="preserve"> ECAR</w:t>
      </w:r>
    </w:p>
    <w:p w14:paraId="1011BEF2" w14:textId="77777777" w:rsidR="000D4614" w:rsidRPr="000D4614" w:rsidRDefault="000D4614">
      <w:pPr>
        <w:rPr>
          <w:rFonts w:asciiTheme="majorHAnsi" w:hAnsiTheme="majorHAnsi" w:cstheme="majorHAnsi"/>
          <w:b/>
        </w:rPr>
      </w:pPr>
    </w:p>
    <w:p w14:paraId="44A2CA9F" w14:textId="6D34E72C" w:rsidR="000D4614" w:rsidRPr="000D4614" w:rsidRDefault="009224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nl-NL" w:eastAsia="nl-NL"/>
        </w:rPr>
        <w:drawing>
          <wp:inline distT="0" distB="0" distL="0" distR="0" wp14:anchorId="2E1E21EC" wp14:editId="00B87AFE">
            <wp:extent cx="2850356" cy="3800475"/>
            <wp:effectExtent l="0" t="0" r="7620" b="0"/>
            <wp:docPr id="2" name="Afbeelding 2" descr="C:\Users\Myrthe\AppData\Local\Microsoft\Windows\INetCache\Content.Outlook\PPRHC31G\Jutta Sielho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rthe\AppData\Local\Microsoft\Windows\INetCache\Content.Outlook\PPRHC31G\Jutta Sielhor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19" cy="380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16CB" w14:textId="77777777" w:rsidR="000D4614" w:rsidRPr="000D4614" w:rsidRDefault="000D4614">
      <w:pPr>
        <w:rPr>
          <w:rFonts w:asciiTheme="majorHAnsi" w:hAnsiTheme="majorHAnsi" w:cstheme="majorHAnsi"/>
          <w:b/>
        </w:rPr>
      </w:pPr>
    </w:p>
    <w:p w14:paraId="057285F2" w14:textId="77777777" w:rsidR="00A253F5" w:rsidRPr="000D4614" w:rsidRDefault="00A253F5">
      <w:pPr>
        <w:rPr>
          <w:rFonts w:asciiTheme="majorHAnsi" w:hAnsiTheme="majorHAnsi" w:cstheme="majorHAnsi"/>
        </w:rPr>
      </w:pPr>
    </w:p>
    <w:p w14:paraId="51D65B6B" w14:textId="77777777" w:rsidR="00922410" w:rsidRPr="00922410" w:rsidRDefault="00922410" w:rsidP="00922410">
      <w:pPr>
        <w:jc w:val="both"/>
        <w:rPr>
          <w:rFonts w:asciiTheme="majorHAnsi" w:hAnsiTheme="majorHAnsi" w:cstheme="majorHAnsi"/>
          <w:b/>
          <w:bCs/>
        </w:rPr>
      </w:pPr>
      <w:r w:rsidRPr="00922410">
        <w:rPr>
          <w:rFonts w:asciiTheme="majorHAnsi" w:hAnsiTheme="majorHAnsi" w:cstheme="majorHAnsi"/>
          <w:b/>
          <w:bCs/>
        </w:rPr>
        <w:t xml:space="preserve">Dr. Jutta </w:t>
      </w:r>
      <w:proofErr w:type="spellStart"/>
      <w:r w:rsidRPr="00922410">
        <w:rPr>
          <w:rFonts w:asciiTheme="majorHAnsi" w:hAnsiTheme="majorHAnsi" w:cstheme="majorHAnsi"/>
          <w:b/>
          <w:bCs/>
        </w:rPr>
        <w:t>Sielhorst</w:t>
      </w:r>
      <w:proofErr w:type="spellEnd"/>
      <w:r w:rsidRPr="00922410">
        <w:rPr>
          <w:rFonts w:asciiTheme="majorHAnsi" w:hAnsiTheme="majorHAnsi" w:cstheme="majorHAnsi"/>
          <w:b/>
          <w:bCs/>
        </w:rPr>
        <w:t>, Dipl. ECAR</w:t>
      </w:r>
    </w:p>
    <w:p w14:paraId="4E73588D" w14:textId="77777777" w:rsidR="00922410" w:rsidRPr="00922410" w:rsidRDefault="00922410" w:rsidP="00922410">
      <w:pPr>
        <w:jc w:val="both"/>
        <w:rPr>
          <w:rFonts w:asciiTheme="majorHAnsi" w:hAnsiTheme="majorHAnsi" w:cstheme="majorHAnsi"/>
          <w:b/>
          <w:bCs/>
        </w:rPr>
      </w:pPr>
    </w:p>
    <w:p w14:paraId="277DF6A8" w14:textId="77777777" w:rsidR="00922410" w:rsidRPr="00922410" w:rsidRDefault="00922410" w:rsidP="00922410">
      <w:pPr>
        <w:jc w:val="both"/>
        <w:rPr>
          <w:rFonts w:asciiTheme="majorHAnsi" w:hAnsiTheme="majorHAnsi" w:cstheme="majorHAnsi"/>
          <w:lang w:val="en-GB"/>
        </w:rPr>
      </w:pPr>
      <w:r w:rsidRPr="00922410">
        <w:rPr>
          <w:rFonts w:asciiTheme="majorHAnsi" w:hAnsiTheme="majorHAnsi" w:cstheme="majorHAnsi"/>
          <w:lang w:val="en-GB"/>
        </w:rPr>
        <w:t>After studying veterinary medicine in Hannover and numerous years of experience in the field of equine reproductive medicine at the Celle State Stud, the University of Veterinary Medicine Foundation (</w:t>
      </w:r>
      <w:proofErr w:type="spellStart"/>
      <w:r w:rsidRPr="00922410">
        <w:rPr>
          <w:rFonts w:asciiTheme="majorHAnsi" w:hAnsiTheme="majorHAnsi" w:cstheme="majorHAnsi"/>
          <w:lang w:val="en-GB"/>
        </w:rPr>
        <w:t>TiHo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) Hanover, the Veterinary Competence </w:t>
      </w:r>
      <w:proofErr w:type="spellStart"/>
      <w:r w:rsidRPr="00922410">
        <w:rPr>
          <w:rFonts w:asciiTheme="majorHAnsi" w:hAnsiTheme="majorHAnsi" w:cstheme="majorHAnsi"/>
          <w:lang w:val="en-GB"/>
        </w:rPr>
        <w:t>Center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22410">
        <w:rPr>
          <w:rFonts w:asciiTheme="majorHAnsi" w:hAnsiTheme="majorHAnsi" w:cstheme="majorHAnsi"/>
          <w:lang w:val="en-GB"/>
        </w:rPr>
        <w:t>Karthaus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GmbH and specialist clinics in New Zealand and Australia, </w:t>
      </w:r>
      <w:proofErr w:type="spellStart"/>
      <w:r w:rsidRPr="00922410">
        <w:rPr>
          <w:rFonts w:asciiTheme="majorHAnsi" w:hAnsiTheme="majorHAnsi" w:cstheme="majorHAnsi"/>
          <w:lang w:val="en-GB"/>
        </w:rPr>
        <w:t>Dr.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Jutta </w:t>
      </w:r>
      <w:proofErr w:type="spellStart"/>
      <w:r w:rsidRPr="00922410">
        <w:rPr>
          <w:rFonts w:asciiTheme="majorHAnsi" w:hAnsiTheme="majorHAnsi" w:cstheme="majorHAnsi"/>
          <w:lang w:val="en-GB"/>
        </w:rPr>
        <w:t>Sielhorst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founded “</w:t>
      </w:r>
      <w:proofErr w:type="spellStart"/>
      <w:r w:rsidRPr="00922410">
        <w:rPr>
          <w:rFonts w:asciiTheme="majorHAnsi" w:hAnsiTheme="majorHAnsi" w:cstheme="majorHAnsi"/>
          <w:lang w:val="en-GB"/>
        </w:rPr>
        <w:t>ReproTraining</w:t>
      </w:r>
      <w:proofErr w:type="spellEnd"/>
      <w:r w:rsidRPr="00922410">
        <w:rPr>
          <w:rFonts w:asciiTheme="majorHAnsi" w:hAnsiTheme="majorHAnsi" w:cstheme="majorHAnsi"/>
          <w:lang w:val="en-GB"/>
        </w:rPr>
        <w:t>” at the interface between science and practice, in February 2020.</w:t>
      </w:r>
      <w:r w:rsidRPr="00922410">
        <w:rPr>
          <w:rFonts w:asciiTheme="majorHAnsi" w:hAnsiTheme="majorHAnsi" w:cstheme="majorHAnsi"/>
          <w:lang w:val="en-GB"/>
        </w:rPr>
        <w:br/>
      </w:r>
      <w:r w:rsidRPr="00922410">
        <w:rPr>
          <w:rFonts w:asciiTheme="majorHAnsi" w:hAnsiTheme="majorHAnsi" w:cstheme="majorHAnsi"/>
          <w:lang w:val="en-GB"/>
        </w:rPr>
        <w:br/>
        <w:t>The focus of “</w:t>
      </w:r>
      <w:proofErr w:type="spellStart"/>
      <w:r w:rsidRPr="00922410">
        <w:rPr>
          <w:rFonts w:asciiTheme="majorHAnsi" w:hAnsiTheme="majorHAnsi" w:cstheme="majorHAnsi"/>
          <w:lang w:val="en-GB"/>
        </w:rPr>
        <w:t>ReproTraining</w:t>
      </w:r>
      <w:proofErr w:type="spellEnd"/>
      <w:r w:rsidRPr="00922410">
        <w:rPr>
          <w:rFonts w:asciiTheme="majorHAnsi" w:hAnsiTheme="majorHAnsi" w:cstheme="majorHAnsi"/>
          <w:lang w:val="en-GB"/>
        </w:rPr>
        <w:t>” (</w:t>
      </w:r>
      <w:hyperlink r:id="rId6" w:history="1">
        <w:r w:rsidRPr="00922410">
          <w:rPr>
            <w:rStyle w:val="Hyperlink"/>
            <w:rFonts w:asciiTheme="majorHAnsi" w:hAnsiTheme="majorHAnsi" w:cstheme="majorHAnsi"/>
            <w:lang w:val="en-GB"/>
          </w:rPr>
          <w:t>www.reprotraining.de</w:t>
        </w:r>
      </w:hyperlink>
      <w:r w:rsidRPr="00922410">
        <w:rPr>
          <w:rFonts w:asciiTheme="majorHAnsi" w:hAnsiTheme="majorHAnsi" w:cstheme="majorHAnsi"/>
          <w:lang w:val="en-GB"/>
        </w:rPr>
        <w:t xml:space="preserve">) is on practice-oriented continuing education, international online seminars and collegial exchange in the field of reproductive medicine. Besides clinical work and specialist’s advice the long-term goals are the exchange of knowledge between science and practice and clinical studies in cooperation with the </w:t>
      </w:r>
      <w:proofErr w:type="spellStart"/>
      <w:r w:rsidRPr="00922410">
        <w:rPr>
          <w:rFonts w:asciiTheme="majorHAnsi" w:hAnsiTheme="majorHAnsi" w:cstheme="majorHAnsi"/>
          <w:lang w:val="en-GB"/>
        </w:rPr>
        <w:t>TiHo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Hannover.</w:t>
      </w:r>
      <w:r w:rsidRPr="00922410">
        <w:rPr>
          <w:rFonts w:asciiTheme="majorHAnsi" w:hAnsiTheme="majorHAnsi" w:cstheme="majorHAnsi"/>
          <w:lang w:val="en-GB"/>
        </w:rPr>
        <w:br/>
      </w:r>
      <w:r w:rsidRPr="00922410">
        <w:rPr>
          <w:rFonts w:asciiTheme="majorHAnsi" w:hAnsiTheme="majorHAnsi" w:cstheme="majorHAnsi"/>
          <w:lang w:val="en-GB"/>
        </w:rPr>
        <w:br/>
        <w:t xml:space="preserve">In order to pass on the joy of lifelong training, continuing education and the veterinary profession, </w:t>
      </w:r>
      <w:proofErr w:type="spellStart"/>
      <w:r w:rsidRPr="00922410">
        <w:rPr>
          <w:rFonts w:asciiTheme="majorHAnsi" w:hAnsiTheme="majorHAnsi" w:cstheme="majorHAnsi"/>
          <w:lang w:val="en-GB"/>
        </w:rPr>
        <w:t>Dr.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Jutta </w:t>
      </w:r>
      <w:proofErr w:type="spellStart"/>
      <w:r w:rsidRPr="00922410">
        <w:rPr>
          <w:rFonts w:asciiTheme="majorHAnsi" w:hAnsiTheme="majorHAnsi" w:cstheme="majorHAnsi"/>
          <w:lang w:val="en-GB"/>
        </w:rPr>
        <w:t>Sielhorst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completed a professional teaching course during her six years at </w:t>
      </w:r>
      <w:proofErr w:type="spellStart"/>
      <w:r w:rsidRPr="00922410">
        <w:rPr>
          <w:rFonts w:asciiTheme="majorHAnsi" w:hAnsiTheme="majorHAnsi" w:cstheme="majorHAnsi"/>
          <w:lang w:val="en-GB"/>
        </w:rPr>
        <w:t>TiHo</w:t>
      </w:r>
      <w:proofErr w:type="spellEnd"/>
      <w:r w:rsidRPr="00922410">
        <w:rPr>
          <w:rFonts w:asciiTheme="majorHAnsi" w:hAnsiTheme="majorHAnsi" w:cstheme="majorHAnsi"/>
          <w:lang w:val="en-GB"/>
        </w:rPr>
        <w:t xml:space="preserve"> Hanover and participates in further training as a systemic coach and team consultant in 2020/2021.</w:t>
      </w:r>
    </w:p>
    <w:p w14:paraId="2756F4C0" w14:textId="77777777" w:rsidR="00A253F5" w:rsidRPr="00922410" w:rsidRDefault="00A253F5" w:rsidP="00922410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A253F5" w:rsidRPr="00922410" w:rsidSect="001E41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F5"/>
    <w:rsid w:val="000D4614"/>
    <w:rsid w:val="001E412B"/>
    <w:rsid w:val="007813FD"/>
    <w:rsid w:val="00922410"/>
    <w:rsid w:val="00A253F5"/>
    <w:rsid w:val="00AF57E1"/>
    <w:rsid w:val="00E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A4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46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6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22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46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6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22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protrainin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Klewitz</dc:creator>
  <cp:lastModifiedBy>Myrthe</cp:lastModifiedBy>
  <cp:revision>2</cp:revision>
  <dcterms:created xsi:type="dcterms:W3CDTF">2020-11-06T11:45:00Z</dcterms:created>
  <dcterms:modified xsi:type="dcterms:W3CDTF">2020-11-06T11:45:00Z</dcterms:modified>
</cp:coreProperties>
</file>